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2891.338582677165"/>
        <w:gridCol w:w="7313.385826771653"/>
      </w:tblGrid>
      <w:tr>
        <w:tc>
          <w:tcPr>
            <w:tcMar>
              <w:top w:w="0" w:type="dxa"/>
              <w:bottom w:w="487.64099999999996" w:type="dxa"/>
              <w:end w:w="0" w:type="dxa"/>
              <w:start w:w="0" w:type="dxa"/>
            </w:tcMar>
            <w:gridSpan w:val="2"/>
          </w:tcPr>
          <w:p>
            <w:pPr>
              <w:pStyle w:val="AvatarContainer"/>
            </w:pPr>
            <w:r>
              <w:drawing>
                <wp:inline distT="0" distB="0" distL="0" distR="0">
                  <wp:extent cx="628650" cy="628650"/>
                  <wp:effectExtent b="0" l="0" r="0" t="0"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628650" cy="62865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ame"/>
            </w:pPr>
            <w:r>
              <w:t xml:space="preserve">Sam Smith</w:t>
            </w:r>
          </w:p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auto" w:w="100"/>
              <w:jc w:val="center"/>
            </w:tblPr>
            <w:tblGrid>
              <w:gridCol w:w="100"/>
              <w:gridCol w:w="100"/>
              <w:gridCol w:w="100"/>
            </w:tblGrid>
            <w:tr>
              <w:tc>
                <w:tcPr>
                  <w:tcMar>
                    <w:top w:w="0" w:type="dxa"/>
                    <w:bottom w:w="0" w:type="dxa"/>
                    <w:end w:w="60" w:type="dxa"/>
                    <w:start w:w="60" w:type="dxa"/>
                  </w:tcMar>
                </w:tcPr>
                <w:p>
                  <w:pPr>
                    <w:pStyle w:val="Caption"/>
                  </w:pPr>
                  <w:r>
                    <w:t xml:space="preserve">Online English teacher (without experience)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1515 Pacific Ave, CA, Los Ángeles, 90291, USA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(541) 754-3010</w:t>
                  </w:r>
                </w:p>
              </w:tc>
            </w:tr>
          </w:tbl>
          <w:p/>
        </w:tc>
      </w:tr>
      <w:tr>
        <w:tc>
          <w:tcPr>
            <w:tcW w:w="2891.338582677165" w:type="dxa"/>
          </w:tcPr>
          <w:p>
            <w:pPr>
              <w:pStyle w:val="SidebarTop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Details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pStyle w:val="NoMargins"/>
            </w:pPr>
            <w:r>
              <w:t xml:space="preserve">1515 Pacific Ave, CA, Los Ángeles, 90291, USA</w:t>
            </w:r>
          </w:p>
          <w:p>
            <w:pPr>
              <w:jc w:val="center"/>
              <w:pStyle w:val="NoMargins"/>
            </w:pPr>
            <w:r>
              <w:t xml:space="preserve"> (541) 754-3010</w:t>
            </w:r>
          </w:p>
          <w:p>
            <w:pPr>
              <w:jc w:val="center"/>
              <w:pStyle w:val="NoMargins"/>
            </w:pPr>
            <w:hyperlink w:history="1" r:id="rId56087">
              <w:r>
                <w:rPr>
                  <w:rStyle w:val="Hyperlink"/>
                </w:rPr>
                <w:t xml:space="preserve">sam@email.com</w:t>
              </w:r>
            </w:hyperlink>
          </w:p>
          <w:p>
            <w:pPr>
              <w:pStyle w:val="Heading4"/>
            </w:pPr>
            <w:r>
              <w:t xml:space="preserve">Place of birth</w:t>
            </w:r>
          </w:p>
          <w:p>
            <w:pPr>
              <w:jc w:val="center"/>
              <w:pStyle w:val="NoMargins"/>
            </w:pPr>
            <w:r>
              <w:t xml:space="preserve">San Antonio</w:t>
            </w:r>
          </w:p>
          <w:p>
            <w:pPr>
              <w:pStyle w:val="Heading4"/>
            </w:pPr>
            <w:r>
              <w:t xml:space="preserve">Nationality</w:t>
            </w:r>
          </w:p>
          <w:p>
            <w:pPr>
              <w:jc w:val="center"/>
              <w:pStyle w:val="NoMargins"/>
            </w:pPr>
            <w:r>
              <w:t xml:space="preserve">American</w:t>
            </w:r>
          </w:p>
          <w:p>
            <w:pPr>
              <w:pStyle w:val="Heading4"/>
            </w:pPr>
            <w:r>
              <w:t xml:space="preserve">Driving license</w:t>
            </w:r>
          </w:p>
          <w:p>
            <w:pPr>
              <w:jc w:val="center"/>
              <w:pStyle w:val="NoMargins"/>
            </w:pPr>
            <w:r>
              <w:t xml:space="preserve">Full</w:t>
            </w:r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Links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pStyle w:val="NoMargins"/>
            </w:pPr>
            <w:hyperlink w:history="1" r:id="rId31978">
              <w:r>
                <w:rPr>
                  <w:rStyle w:val="Hyperlink"/>
                </w:rPr>
                <w:t xml:space="preserve">Instagram</w:t>
              </w:r>
            </w:hyperlink>
          </w:p>
          <w:p>
            <w:pPr>
              <w:jc w:val="center"/>
              <w:pStyle w:val="NormalCenter"/>
            </w:pPr>
            <w:hyperlink w:history="1" r:id="rId9536">
              <w:r>
                <w:rPr>
                  <w:rStyle w:val="Hyperlink"/>
                </w:rPr>
                <w:t xml:space="preserve">FaceBook</w:t>
              </w:r>
            </w:hyperlink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Skills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Microsoft Office Word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Microsoft PowerPoint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Computer Skills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Microsoft Excel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Creativity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Leadership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Communication Skills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Fast Learner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Microsoft Office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Ability to Multitask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Strategic Planning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Communication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Languages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1598.9102362204721"/>
              <w:gridCol w:w="425.02677165354316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English</w:t>
                  </w:r>
                </w:p>
              </w:tc>
            </w:tr>
            <w:tr>
              <w:tc>
                <w:tcPr>
                  <w:shd w:fill="0F141F" w:val="clear" w:color="auto"/>
                  <w:tcW w:w="1598.9102362204721" w:type="dxa"/>
                  <w:tcW w:w="1598.9102362204721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CFD6E6" w:val="clear" w:color="auto"/>
                  <w:tcW w:w="425.02677165354316" w:type="dxa"/>
                  <w:tcW w:w="425.026771653543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SidebarSectionsSpacing"/>
            </w:pPr>
          </w:p>
        </w:tc>
        <w:tc>
          <w:tcPr>
            <w:tcW w:w="7313.385826771653" w:type="dxa"/>
          </w:tcPr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Profile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r>
                    <w:t xml:space="preserve">Graduate of the University of Minnesota. Resourceful, patient, sociable. I get along easily with children. I want to teach ESL to older children at a Minnesota school.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Employment History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r>
                    <w:t xml:space="preserve">I evaluate and track the progress of over 100 students throughout the semester, and work closely with other staff to effectively plan and coordinate work.</w:t>
                  </w:r>
                </w:p>
                <w:p>
                  <w:r>
                    <w:t xml:space="preserve">I help students prepare for exams at a school with over 2,000 students.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Education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Bachelors Degree in Education, University of Minnesota, Burnsville</w:t>
                  </w:r>
                </w:p>
                <w:p>
                  <w:pPr>
                    <w:pStyle w:val="Date"/>
                  </w:pPr>
                  <w:r>
                    <w:t xml:space="preserve">October 2019 — August 2021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GPA: 3.9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Majors: English Language, Literature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Minors: Spanish, Education Management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TESOL Masters Degree, University of Cambridge, Online</w:t>
                  </w:r>
                </w:p>
                <w:p>
                  <w:pPr>
                    <w:pStyle w:val="Date"/>
                  </w:pPr>
                  <w:r>
                    <w:t xml:space="preserve">November 2019 — July 2021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Curriculum: Literature, Reading, Pedagogy, Curriculum, Instruction Design, Instructional Technology.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Courses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TEFL/TESOL Certification, Teaching House</w:t>
                  </w:r>
                </w:p>
                <w:p>
                  <w:pPr>
                    <w:pStyle w:val="Date"/>
                  </w:pPr>
                  <w:r>
                    <w:t xml:space="preserve">November 2020</w:t>
                  </w:r>
                </w:p>
                <w:p>
                  <w:pPr>
                    <w:pStyle w:val="CardsSectionSpacing"/>
                  </w:pP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References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</w:p>
              </w:tc>
            </w:tr>
          </w:tbl>
          <w:p>
            <w:pPr>
              <w:pStyle w:val="MainSectionsSpacing"/>
            </w:pPr>
          </w:p>
        </w:tc>
      </w:tr>
    </w:tbl>
    <w:sectPr>
      <w:pgSz w:w="11906" w:h="16838" w:orient="portrait"/>
      <w:pgMar w:top="617.6786" w:right="793.7007874015746" w:bottom="623.6220472440946" w:left="793.7007874015746" w:header="0" w:footer="0" w:gutter="0" w:mirrorMargins="false"/>
      <w:cols w:space="708" w:num="1"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AvatarContainer">
    <w:name w:val="Avatar container"/>
    <w:pPr>
      <w:spacing w:line="240" w:before="0" w:after="357.60339999999997"/>
      <w:jc w:val="center"/>
    </w:pPr>
    <w:rPr>
      <w:sz w:val="2"/>
      <w:szCs w:val="2"/>
    </w:rPr>
    <w:qFormat/>
  </w:style>
  <w:style w:type="paragraph" w:styleId="Caption">
    <w:name w:val="Caption"/>
    <w:pPr>
      <w:spacing w:line="288" w:before="195.0564" w:after="0"/>
      <w:jc w:val="center"/>
    </w:pPr>
    <w:rPr>
      <w:color w:val="0F141F"/>
      <w:sz w:val="16"/>
      <w:szCs w:val="16"/>
      <w:caps w:val="true"/>
      <w:rFonts w:ascii="Calibri" w:cs="Calibri" w:eastAsia="Calibri" w:hAnsi="Calibri"/>
    </w:rPr>
  </w:style>
  <w:style w:type="paragraph" w:styleId="CardsSectionSpacing">
    <w:name w:val="Cards section spacing"/>
    <w:pPr>
      <w:spacing w:line="0" w:before="0" w:after="162.547"/>
    </w:pPr>
    <w:basedOn w:val="Normal"/>
    <w:qFormat/>
  </w:style>
  <w:style w:type="paragraph" w:styleId="Date">
    <w:name w:val="Date"/>
    <w:pPr>
      <w:spacing w:line="240" w:before="32.5094" w:after="32.5094"/>
    </w:pPr>
    <w:rPr>
      <w:color w:val="7A8599"/>
      <w:sz w:val="16"/>
      <w:szCs w:val="16"/>
    </w:rPr>
    <w:basedOn w:val="Normal"/>
    <w:next w:val="Date"/>
    <w:qFormat/>
  </w:style>
  <w:style w:type="paragraph" w:styleId="Heading1">
    <w:name w:val="Heading 1"/>
    <w:pPr>
      <w:spacing w:line="240" w:before="0" w:after="16.2547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2">
    <w:name w:val="Heading 2"/>
    <w:pPr>
      <w:spacing w:line="240" w:before="0" w:after="0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Heading3">
    <w:name w:val="Heading 3"/>
    <w:pPr>
      <w:spacing w:line="240" w:before="0" w:after="162.547"/>
      <w:jc w:val="center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4">
    <w:name w:val="Heading 4"/>
    <w:pPr>
      <w:spacing w:line="240" w:before="113.7829" w:after="32.5094"/>
      <w:jc w:val="center"/>
    </w:pPr>
    <w:rPr>
      <w:color w:val="7A8599"/>
    </w:rPr>
    <w:basedOn w:val="Normal"/>
    <w:next w:val="Normal"/>
    <w:qFormat/>
  </w:style>
  <w:style w:type="paragraph" w:styleId="Name">
    <w:name w:val="Name"/>
    <w:pPr>
      <w:spacing w:line="240" w:before="0" w:after="0"/>
      <w:jc w:val="center"/>
    </w:pPr>
    <w:rPr>
      <w:b w:val="true"/>
      <w:bCs w:val="true"/>
      <w:color w:val="0F141F"/>
      <w:sz w:val="40"/>
      <w:szCs w:val="40"/>
      <w:caps w:val="true"/>
      <w:rFonts w:ascii="Arial Narrow" w:cs="Arial Narrow" w:eastAsia="Arial Narrow" w:hAnsi="Arial Narrow"/>
      <w:spacing w:val="20"/>
    </w:rPr>
  </w:style>
  <w:style w:type="paragraph" w:styleId="NoBottomMargin">
    <w:name w:val="No bottom margin"/>
    <w:pPr>
      <w:spacing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rmalCenter">
    <w:name w:val="Normal Center"/>
    <w:pPr>
      <w:spacing w:line="264" w:before="80" w:after="80"/>
      <w:jc w:val="center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Normal">
    <w:name w:val="Normal"/>
    <w:pPr>
      <w:spacing w:line="264" w:before="80" w:after="80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MainSectionsSpacing">
    <w:name w:val="Main sections spacing"/>
    <w:pPr>
      <w:spacing w:line="0" w:before="0" w:after="113.7829"/>
    </w:pPr>
    <w:basedOn w:val="Normal"/>
    <w:qFormat/>
  </w:style>
  <w:style w:type="paragraph" w:styleId="SidebarSectionsSpacing">
    <w:name w:val="Sidebar sections spacing"/>
    <w:pPr>
      <w:spacing w:line="0" w:before="0" w:after="325.094"/>
    </w:pPr>
    <w:basedOn w:val="Normal"/>
    <w:qFormat/>
  </w:style>
  <w:style w:type="paragraph" w:styleId="SidebarTopSpacing">
    <w:name w:val="Sidebar sections spacing"/>
    <w:pPr>
      <w:spacing w:line="0" w:before="0" w:after="81.2735"/>
    </w:pPr>
    <w:basedOn w:val="Normal"/>
    <w:qFormat/>
  </w:style>
  <w:style w:type="paragraph" w:styleId="SkilBar">
    <w:name w:val="Skill Bar"/>
    <w:pPr>
      <w:spacing w:line="48" w:before="0" w:after="0"/>
    </w:pPr>
    <w:rPr>
      <w:color w:val="0F141F"/>
    </w:rPr>
    <w:basedOn w:val="Normal"/>
    <w:next w:val="Normal"/>
    <w:qFormat/>
  </w:style>
  <w:style w:type="paragraph" w:styleId="SkillSectionSpacing">
    <w:name w:val="Skill section spacing"/>
    <w:pPr>
      <w:spacing w:line="108" w:before="48.7641" w:after="0"/>
    </w:pPr>
    <w:basedOn w:val="Normal"/>
    <w:qFormat/>
  </w:style>
  <w:style w:type="paragraph" w:styleId="SkillTitle">
    <w:name w:val="Job Title"/>
    <w:pPr>
      <w:spacing w:before="0" w:after="0"/>
      <w:jc w:val="center"/>
    </w:pPr>
    <w:basedOn w:val="Normal"/>
    <w:next w:val="Normal"/>
    <w:qFormat/>
  </w:style>
  <w:style w:type="character" w:styleId="Hyperlink">
    <w:name w:val="Hyperlink"/>
    <w:rPr>
      <w:u w:val="single" w:color="0F141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31978" Type="http://schemas.openxmlformats.org/officeDocument/2006/relationships/hyperlink" Target="null" TargetMode="External"/><Relationship Id="rId9536" Type="http://schemas.openxmlformats.org/officeDocument/2006/relationships/hyperlink" Target="null" TargetMode="External"/><Relationship Id="rId56087" Type="http://schemas.openxmlformats.org/officeDocument/2006/relationships/hyperlink" Target="mailto:sam@e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jxutnc76nslouliy8pbtqf.png"/><Relationship Id="rId11" Type="http://schemas.openxmlformats.org/officeDocument/2006/relationships/image" Target="media/5nx339rdh3a8302hplidwb.png"/><Relationship Id="rId12" Type="http://schemas.openxmlformats.org/officeDocument/2006/relationships/image" Target="media/1aqkxr43vz0ht3j70abiw3.png"/><Relationship Id="rId13" Type="http://schemas.openxmlformats.org/officeDocument/2006/relationships/image" Target="media/dpkta39ky0g25ha5d4el8y.png"/><Relationship Id="rId14" Type="http://schemas.openxmlformats.org/officeDocument/2006/relationships/image" Target="media/pcyl9rs6ryfdl8pidjmb2l.png"/><Relationship Id="rId15" Type="http://schemas.openxmlformats.org/officeDocument/2006/relationships/image" Target="media/pvot5tibcy3sbrmhj70v8.png"/><Relationship Id="rId16" Type="http://schemas.openxmlformats.org/officeDocument/2006/relationships/image" Target="media/mxz75mtqoxphxofymzw1gc.png"/><Relationship Id="rId17" Type="http://schemas.openxmlformats.org/officeDocument/2006/relationships/image" Target="media/m95ibj96vacouyxo0e2ff.png"/><Relationship Id="rId18" Type="http://schemas.openxmlformats.org/officeDocument/2006/relationships/image" Target="media/1timlfxm777ku3sojkdj9r.png"/><Relationship Id="rId19" Type="http://schemas.openxmlformats.org/officeDocument/2006/relationships/image" Target="media/iv80738kkuh0bs0hlr62777.png"/><Relationship Id="rId20" Type="http://schemas.openxmlformats.org/officeDocument/2006/relationships/image" Target="media/e4kek7rznqqbimu4js1uc4.png"/><Relationship Id="rId21" Type="http://schemas.openxmlformats.org/officeDocument/2006/relationships/image" Target="media/ov84hb9ufufrc404pnrt4s.png"/><Relationship Id="rId22" Type="http://schemas.openxmlformats.org/officeDocument/2006/relationships/image" Target="media/3r7yxrxxglarub3iwqm94h.png"/><Relationship Id="rId23" Type="http://schemas.openxmlformats.org/officeDocument/2006/relationships/image" Target="media/jsm6psw4or634sxu7mgf.png"/><Relationship Id="rId24" Type="http://schemas.openxmlformats.org/officeDocument/2006/relationships/image" Target="media/lkfri9ol26kxleidjrejk.png"/><Relationship Id="rId25" Type="http://schemas.openxmlformats.org/officeDocument/2006/relationships/image" Target="media/h77it4dpoq9qv2su3p1be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2021-09-09T11:41:34Z</dcterms:created>
  <dcterms:modified xsi:type="dcterms:W3CDTF">2021-09-09T11:41:34Z</dcterms:modified>
</cp:coreProperties>
</file>